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73AC757" w14:textId="77777777" w:rsidR="0027025F" w:rsidRDefault="005164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F7FC63" wp14:editId="399A5B33">
                <wp:simplePos x="0" y="0"/>
                <wp:positionH relativeFrom="column">
                  <wp:posOffset>8110855</wp:posOffset>
                </wp:positionH>
                <wp:positionV relativeFrom="paragraph">
                  <wp:posOffset>-705485</wp:posOffset>
                </wp:positionV>
                <wp:extent cx="1359535" cy="334010"/>
                <wp:effectExtent l="4445" t="4445" r="7620" b="23495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2429F08" w14:textId="77777777" w:rsidR="0027025F" w:rsidRDefault="005164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(แบบติดตาม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ปค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.๕)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F7FC6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" o:spid="_x0000_s1026" type="#_x0000_t202" style="position:absolute;left:0;text-align:left;margin-left:638.65pt;margin-top:-55.55pt;width:107.05pt;height:26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" strokecolor="white">
                <v:textbox>
                  <w:txbxContent>
                    <w:p w14:paraId="52429F08" w14:textId="77777777" w:rsidR="0027025F" w:rsidRDefault="0000000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(แบบติดตาม ปค.๕)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หน่วยงาน............................................................</w:t>
      </w:r>
    </w:p>
    <w:p w14:paraId="64FE1DF5" w14:textId="77777777" w:rsidR="0027025F" w:rsidRDefault="005164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รายงานผลการติดตามการประเมิน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การควบคุมภายใน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(รอบ 12 เดือน)</w:t>
      </w:r>
    </w:p>
    <w:p w14:paraId="03D0398B" w14:textId="77777777" w:rsidR="0027025F" w:rsidRDefault="005164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สำหรับระยะเวลาดำเนินงานสิ้นสุด 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30 กันยายน 2564</w:t>
      </w:r>
    </w:p>
    <w:tbl>
      <w:tblPr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2126"/>
        <w:gridCol w:w="1178"/>
        <w:gridCol w:w="3270"/>
        <w:gridCol w:w="1072"/>
        <w:gridCol w:w="2025"/>
      </w:tblGrid>
      <w:tr w:rsidR="0027025F" w14:paraId="291B4D52" w14:textId="77777777">
        <w:tc>
          <w:tcPr>
            <w:tcW w:w="2660" w:type="dxa"/>
            <w:shd w:val="clear" w:color="auto" w:fill="FDE9D9"/>
          </w:tcPr>
          <w:p w14:paraId="663C2E6F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2DCE4738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ภารกิจตามกฎหมายที่จัดตั้งหน่วยงานของรัฐหรือภารกิจตามแผนการดำเนินการหรือภารกิจอื่นๆ ที่สำคัญของหน่วยงานของรัฐ/วัตถุประสงค์</w:t>
            </w:r>
          </w:p>
        </w:tc>
        <w:tc>
          <w:tcPr>
            <w:tcW w:w="1843" w:type="dxa"/>
            <w:shd w:val="clear" w:color="auto" w:fill="FDE9D9"/>
          </w:tcPr>
          <w:p w14:paraId="5D8F0296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2632D20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41C70F66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ที่ยังมีอยู่</w:t>
            </w:r>
          </w:p>
        </w:tc>
        <w:tc>
          <w:tcPr>
            <w:tcW w:w="2126" w:type="dxa"/>
            <w:shd w:val="clear" w:color="auto" w:fill="FDE9D9"/>
          </w:tcPr>
          <w:p w14:paraId="0CA68FAE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CE2AE98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1A98978" wp14:editId="100BA78C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1176020</wp:posOffset>
                  </wp:positionV>
                  <wp:extent cx="2808605" cy="1490345"/>
                  <wp:effectExtent l="0" t="0" r="10795" b="14605"/>
                  <wp:wrapNone/>
                  <wp:docPr id="2" name="Picture 10" descr="คำอธิบาย: C:\Users\THEPAK~1.P\AppData\Local\Temp\ksohtml\wps8769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0" descr="คำอธิบาย: C:\Users\THEPAK~1.P\AppData\Local\Temp\ksohtml\wps8769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149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การปรับปรุงการควบคุมภายใน</w:t>
            </w:r>
          </w:p>
        </w:tc>
        <w:tc>
          <w:tcPr>
            <w:tcW w:w="1178" w:type="dxa"/>
            <w:shd w:val="clear" w:color="auto" w:fill="FDE9D9"/>
          </w:tcPr>
          <w:p w14:paraId="4F50F9C0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08A1064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สถานดำเนินการ</w:t>
            </w:r>
          </w:p>
        </w:tc>
        <w:tc>
          <w:tcPr>
            <w:tcW w:w="3270" w:type="dxa"/>
            <w:shd w:val="clear" w:color="auto" w:fill="FDE9D9"/>
          </w:tcPr>
          <w:p w14:paraId="7BA3BDC4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3B408B4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  <w:p w14:paraId="3CBECF03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  <w:p w14:paraId="7F1875F6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การปรับปรุงการควบคุมภายใน</w:t>
            </w:r>
          </w:p>
          <w:p w14:paraId="68725055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พอสังเขป</w:t>
            </w:r>
          </w:p>
        </w:tc>
        <w:tc>
          <w:tcPr>
            <w:tcW w:w="1072" w:type="dxa"/>
            <w:shd w:val="clear" w:color="auto" w:fill="FDE9D9"/>
          </w:tcPr>
          <w:p w14:paraId="0480B15D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820E026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ยละความคืบหน้า</w:t>
            </w:r>
          </w:p>
          <w:p w14:paraId="004407D2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025" w:type="dxa"/>
            <w:shd w:val="clear" w:color="auto" w:fill="FDE9D9"/>
          </w:tcPr>
          <w:p w14:paraId="4CECB9FC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0A7E951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หน่วยงานที่รับผิดชอบ/</w:t>
            </w:r>
          </w:p>
          <w:p w14:paraId="34AE9873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กำหนดเสร็จ</w:t>
            </w:r>
          </w:p>
        </w:tc>
      </w:tr>
      <w:tr w:rsidR="0027025F" w14:paraId="0A5A7C5F" w14:textId="77777777">
        <w:tc>
          <w:tcPr>
            <w:tcW w:w="14174" w:type="dxa"/>
            <w:gridSpan w:val="7"/>
          </w:tcPr>
          <w:p w14:paraId="1771F897" w14:textId="77777777" w:rsidR="0027025F" w:rsidRDefault="00516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ด้านภารกิจตามกฎกระทรวงแบ่งส่วนราชการ</w:t>
            </w:r>
          </w:p>
        </w:tc>
      </w:tr>
      <w:tr w:rsidR="0027025F" w14:paraId="4AF2D004" w14:textId="77777777">
        <w:trPr>
          <w:trHeight w:val="830"/>
        </w:trPr>
        <w:tc>
          <w:tcPr>
            <w:tcW w:w="2660" w:type="dxa"/>
          </w:tcPr>
          <w:p w14:paraId="4C61EEE0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6415E136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366DCCA7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14:paraId="2D50FC0F" w14:textId="77777777" w:rsidR="0027025F" w:rsidRDefault="0027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E299AD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70" w:type="dxa"/>
          </w:tcPr>
          <w:p w14:paraId="0E2E4D9B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2163D8ED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</w:tcPr>
          <w:p w14:paraId="0E85B69F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14:paraId="3ABB9FEB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วันที่.....เดือน....ปี.....</w:t>
            </w:r>
          </w:p>
        </w:tc>
      </w:tr>
      <w:tr w:rsidR="0027025F" w14:paraId="20801ECB" w14:textId="77777777">
        <w:tc>
          <w:tcPr>
            <w:tcW w:w="2660" w:type="dxa"/>
          </w:tcPr>
          <w:p w14:paraId="6022F488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80BDF65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3A86054D" w14:textId="77777777" w:rsidR="0027025F" w:rsidRDefault="0027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862C1F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14:paraId="3057703D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70" w:type="dxa"/>
          </w:tcPr>
          <w:p w14:paraId="257998DF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44EA6C24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</w:tcPr>
          <w:p w14:paraId="704385B4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6D486B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7025F" w14:paraId="50F19792" w14:textId="77777777">
        <w:tc>
          <w:tcPr>
            <w:tcW w:w="14174" w:type="dxa"/>
            <w:gridSpan w:val="7"/>
          </w:tcPr>
          <w:p w14:paraId="6E2A1721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ด้านภารกิจตามแผนการดำเนินการ/นโยบายสำคัญ</w:t>
            </w:r>
          </w:p>
          <w:p w14:paraId="5FC62E78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7025F" w14:paraId="063C20C9" w14:textId="77777777">
        <w:tc>
          <w:tcPr>
            <w:tcW w:w="2660" w:type="dxa"/>
          </w:tcPr>
          <w:p w14:paraId="5F509E0B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32CBFC51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569B6D9D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14:paraId="23C91719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70" w:type="dxa"/>
          </w:tcPr>
          <w:p w14:paraId="7487E59B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1C806F1C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</w:tcPr>
          <w:p w14:paraId="06334C22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14:paraId="78FC6859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วันที่.....เดือน....ปี.....</w:t>
            </w:r>
          </w:p>
        </w:tc>
      </w:tr>
      <w:tr w:rsidR="0027025F" w14:paraId="5557AC40" w14:textId="77777777">
        <w:tc>
          <w:tcPr>
            <w:tcW w:w="14174" w:type="dxa"/>
            <w:gridSpan w:val="7"/>
          </w:tcPr>
          <w:p w14:paraId="4BC27BA3" w14:textId="77777777" w:rsidR="0027025F" w:rsidRDefault="005164A7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ด้านภารกิจอื่นๆ </w:t>
            </w:r>
          </w:p>
          <w:p w14:paraId="7F0DF407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7025F" w14:paraId="0F33A6B1" w14:textId="77777777">
        <w:tc>
          <w:tcPr>
            <w:tcW w:w="2660" w:type="dxa"/>
          </w:tcPr>
          <w:p w14:paraId="1F77E8E5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62E6445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14:paraId="4CC9850E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6A0249B1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</w:tcPr>
          <w:p w14:paraId="74D202CF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70" w:type="dxa"/>
          </w:tcPr>
          <w:p w14:paraId="37C2B48A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72" w:type="dxa"/>
          </w:tcPr>
          <w:p w14:paraId="4394D6FE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25" w:type="dxa"/>
          </w:tcPr>
          <w:p w14:paraId="4008A557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หน่วยงาน.......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........</w:t>
            </w:r>
          </w:p>
          <w:p w14:paraId="26BBD6FE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วันที่.....เดือน....ปี.....</w:t>
            </w:r>
          </w:p>
        </w:tc>
      </w:tr>
    </w:tbl>
    <w:p w14:paraId="4B8E94AA" w14:textId="77777777" w:rsidR="0027025F" w:rsidRDefault="005164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-ตัวอย่าง-</w:t>
      </w:r>
    </w:p>
    <w:p w14:paraId="37EA18B9" w14:textId="77777777" w:rsidR="0027025F" w:rsidRDefault="005164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กลุ่มพัฒนาระบบบริหาร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76F84" wp14:editId="45EDE3A2">
                <wp:simplePos x="0" y="0"/>
                <wp:positionH relativeFrom="column">
                  <wp:posOffset>8110855</wp:posOffset>
                </wp:positionH>
                <wp:positionV relativeFrom="paragraph">
                  <wp:posOffset>-934720</wp:posOffset>
                </wp:positionV>
                <wp:extent cx="1359535" cy="334010"/>
                <wp:effectExtent l="4445" t="4445" r="7620" b="23495"/>
                <wp:wrapNone/>
                <wp:docPr id="3" name="กล่องข้อควา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1EDD21" w14:textId="77777777" w:rsidR="0027025F" w:rsidRDefault="005164A7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(แบบติดตาม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ปค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.๕)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276F84" id="กล่องข้อความ 3" o:spid="_x0000_s1027" type="#_x0000_t202" style="position:absolute;left:0;text-align:left;margin-left:638.65pt;margin-top:-73.6pt;width:107.05pt;height:2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" strokecolor="white">
                <v:textbox>
                  <w:txbxContent>
                    <w:p w14:paraId="6F1EDD21" w14:textId="77777777" w:rsidR="0027025F" w:rsidRDefault="0000000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(แบบติดตาม ปค.๕)</w:t>
                      </w:r>
                    </w:p>
                  </w:txbxContent>
                </v:textbox>
              </v:shape>
            </w:pict>
          </mc:Fallback>
        </mc:AlternateContent>
      </w:r>
    </w:p>
    <w:p w14:paraId="2AC33851" w14:textId="77777777" w:rsidR="0027025F" w:rsidRDefault="005164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รายงานผลการติดตามการประเมิน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การควบคุมภายใน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(รอบ 12 เดือน)</w:t>
      </w:r>
    </w:p>
    <w:p w14:paraId="1E543D5D" w14:textId="77777777" w:rsidR="0027025F" w:rsidRDefault="005164A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สำหรับระยะเวลาดำเนินงานสิ้นสุด 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30 กันยายน 2564</w:t>
      </w:r>
    </w:p>
    <w:tbl>
      <w:tblPr>
        <w:tblW w:w="14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843"/>
        <w:gridCol w:w="2126"/>
        <w:gridCol w:w="1238"/>
        <w:gridCol w:w="3135"/>
        <w:gridCol w:w="1147"/>
        <w:gridCol w:w="2025"/>
      </w:tblGrid>
      <w:tr w:rsidR="0027025F" w14:paraId="027A6B15" w14:textId="77777777">
        <w:trPr>
          <w:tblHeader/>
        </w:trPr>
        <w:tc>
          <w:tcPr>
            <w:tcW w:w="2660" w:type="dxa"/>
            <w:shd w:val="clear" w:color="auto" w:fill="FDE9D9"/>
          </w:tcPr>
          <w:p w14:paraId="20C2ECA2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70FCC024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ภารกิจตามกฎหมายที่จัดตั้งหน่วยงานของรัฐหรือภารกิจตามแผนการดำเนินการหรือภารกิจอื่นๆ ที่สำคัญของหน่วยงานของรัฐ/วัตถุประสงค์</w:t>
            </w:r>
          </w:p>
        </w:tc>
        <w:tc>
          <w:tcPr>
            <w:tcW w:w="1843" w:type="dxa"/>
            <w:shd w:val="clear" w:color="auto" w:fill="FDE9D9"/>
          </w:tcPr>
          <w:p w14:paraId="2B64153F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398FE894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60DA55AC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ที่ยังมีอยู่</w:t>
            </w:r>
          </w:p>
        </w:tc>
        <w:tc>
          <w:tcPr>
            <w:tcW w:w="2126" w:type="dxa"/>
            <w:shd w:val="clear" w:color="auto" w:fill="FDE9D9"/>
          </w:tcPr>
          <w:p w14:paraId="33159482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DEEFDB7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การปรับปรุงการควบคุมภายใน</w:t>
            </w:r>
          </w:p>
        </w:tc>
        <w:tc>
          <w:tcPr>
            <w:tcW w:w="1238" w:type="dxa"/>
            <w:shd w:val="clear" w:color="auto" w:fill="FDE9D9"/>
          </w:tcPr>
          <w:p w14:paraId="3488420D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6A5ACE21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สถานดำเนินการ</w:t>
            </w:r>
          </w:p>
        </w:tc>
        <w:tc>
          <w:tcPr>
            <w:tcW w:w="3135" w:type="dxa"/>
            <w:shd w:val="clear" w:color="auto" w:fill="FDE9D9"/>
          </w:tcPr>
          <w:p w14:paraId="38A2A6EC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2EA8AE4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รายละเอียดผ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ลการดำเนินงาน</w:t>
            </w:r>
          </w:p>
          <w:p w14:paraId="0ADF40E5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การปรับปรุงการควบคุมภายใน</w:t>
            </w:r>
          </w:p>
          <w:p w14:paraId="31C95288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พอสังเขป</w:t>
            </w:r>
          </w:p>
        </w:tc>
        <w:tc>
          <w:tcPr>
            <w:tcW w:w="1147" w:type="dxa"/>
            <w:shd w:val="clear" w:color="auto" w:fill="FDE9D9"/>
          </w:tcPr>
          <w:p w14:paraId="136FEDDF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48053BE8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ร้อยละความคืบหน้า</w:t>
            </w:r>
          </w:p>
          <w:p w14:paraId="0BD82075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2025" w:type="dxa"/>
            <w:shd w:val="clear" w:color="auto" w:fill="FDE9D9"/>
          </w:tcPr>
          <w:p w14:paraId="7D61CE90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2C3E7502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หน่วยงานที่รับผิดชอบ/</w:t>
            </w:r>
          </w:p>
          <w:p w14:paraId="731B8997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กำหนดเสร็จ</w:t>
            </w:r>
          </w:p>
        </w:tc>
      </w:tr>
      <w:tr w:rsidR="0027025F" w14:paraId="71EC3811" w14:textId="77777777">
        <w:tc>
          <w:tcPr>
            <w:tcW w:w="14174" w:type="dxa"/>
            <w:gridSpan w:val="7"/>
          </w:tcPr>
          <w:p w14:paraId="2D6AB69C" w14:textId="77777777" w:rsidR="0027025F" w:rsidRDefault="005164A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ด้านภารกิจตามกฎกระทรวงแบ่งส่วนราชการ</w:t>
            </w:r>
          </w:p>
        </w:tc>
      </w:tr>
      <w:tr w:rsidR="0027025F" w14:paraId="0B872E57" w14:textId="77777777">
        <w:trPr>
          <w:trHeight w:val="830"/>
        </w:trPr>
        <w:tc>
          <w:tcPr>
            <w:tcW w:w="2660" w:type="dxa"/>
          </w:tcPr>
          <w:p w14:paraId="0E2FDA44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การปรับปรุงโครงสร้างองค์กรตามแนวทางการมอบอำนาจการแบ่งส่วนราชการภายในกรม</w:t>
            </w:r>
          </w:p>
          <w:p w14:paraId="5CD5205E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7747A2CB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รับปรุงโครงสร้างส่วนราชการให้เหมาะสมสามารถอำนวยประสิทธิภาพการปฏิบัติราชการตามภารกิจของแต่ละส่วนราชการ</w:t>
            </w:r>
          </w:p>
          <w:p w14:paraId="123D2E20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14:paraId="501F3626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86D364E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คำขอปรับปรุงโครงสร้างของหน่วยงานไม่ครบถ้วนสมบูรณ์ตามหลักเกณฑ์    ว3 ที่สำนักงาน </w:t>
            </w:r>
          </w:p>
          <w:p w14:paraId="70C93AC1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กำหนด</w:t>
            </w:r>
          </w:p>
          <w:p w14:paraId="72DFF7F2" w14:textId="77777777" w:rsidR="0027025F" w:rsidRDefault="0027025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1537E63E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จัดทำคู่มือการปรับปรุงโครงสร้างแบ่งส่วนราชการภายในก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</w:t>
            </w:r>
          </w:p>
        </w:tc>
        <w:tc>
          <w:tcPr>
            <w:tcW w:w="1238" w:type="dxa"/>
          </w:tcPr>
          <w:p w14:paraId="1C889E95" w14:textId="77777777" w:rsidR="0027025F" w:rsidRDefault="005164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AB"/>
            </w:r>
          </w:p>
          <w:p w14:paraId="40388D99" w14:textId="77777777" w:rsidR="0027025F" w:rsidRDefault="002702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49D0DC2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35" w:type="dxa"/>
          </w:tcPr>
          <w:p w14:paraId="2825A9E3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ดำเนินการจัดทำคู่มือการปรับปรุงโครงสร้างแบ่งส่วนราชการภายในกรม เสร็จเรียบร้อยแล้ว</w:t>
            </w:r>
          </w:p>
        </w:tc>
        <w:tc>
          <w:tcPr>
            <w:tcW w:w="1147" w:type="dxa"/>
          </w:tcPr>
          <w:p w14:paraId="47F33E35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2025" w:type="dxa"/>
          </w:tcPr>
          <w:p w14:paraId="59A661CD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กลุ่มพัฒนาระบบบริหาร</w:t>
            </w:r>
          </w:p>
          <w:p w14:paraId="5F02DA8D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ก.ย. 2564</w:t>
            </w:r>
          </w:p>
        </w:tc>
      </w:tr>
      <w:tr w:rsidR="0027025F" w14:paraId="70D8C693" w14:textId="77777777">
        <w:tc>
          <w:tcPr>
            <w:tcW w:w="14174" w:type="dxa"/>
            <w:gridSpan w:val="7"/>
          </w:tcPr>
          <w:p w14:paraId="5C096E49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ด้านภารกิจตามแผนการดำเนินการ/นโยบายสำคัญ</w:t>
            </w:r>
          </w:p>
        </w:tc>
      </w:tr>
      <w:tr w:rsidR="0027025F" w14:paraId="73E7B717" w14:textId="77777777">
        <w:tc>
          <w:tcPr>
            <w:tcW w:w="2660" w:type="dxa"/>
          </w:tcPr>
          <w:p w14:paraId="4746F05C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การจัดทำบริหารจัดการความเสี่ยง</w:t>
            </w:r>
          </w:p>
          <w:p w14:paraId="077FD61D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วัตถุประสงค์</w:t>
            </w:r>
          </w:p>
          <w:p w14:paraId="4E45BE19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-เพื่อให้สำนักงานปลัดกระทรวงยุติธรรม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มีแผนการบริหารจัดการความเสี่ยง นำไปใช้ได้อย่างมีประสิทธิภาพและมีประสิทธิผลสามารถดำเนินภารกิจได้บรรลุตามเป้าหมายขององค์กร</w:t>
            </w:r>
          </w:p>
        </w:tc>
        <w:tc>
          <w:tcPr>
            <w:tcW w:w="1843" w:type="dxa"/>
          </w:tcPr>
          <w:p w14:paraId="649A9B53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บุคลากรในสังกัด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สป.ยธ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ขาดความรู้ความเข้าใช้ในการจัดทำแผนการบริหารความเสี่ยงของสำนักงานปลัดกระทรวงยุติธรรม</w:t>
            </w:r>
          </w:p>
        </w:tc>
        <w:tc>
          <w:tcPr>
            <w:tcW w:w="2126" w:type="dxa"/>
          </w:tcPr>
          <w:p w14:paraId="1A459B9E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ดำเนินการจัดโครงการ “การ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บริหารจัดการความเสี่ยงของสำนักงานปลัดกระทรวงยุติธรรม ประจำปีงบประมาณ พ.ศ. 2564” กำหนดจัดขึ้นในระหว่างวันที่ 9-10 พฤศจิกายน 2563 ณ โรงแรม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เบสท์เวส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เพื่อสร้างความรู้ความเข้าใจในการจัดทำแผนบริหารจัดการความเสี่ยงของสำนักงานปลัดกระทรวงยุติธรรม</w:t>
            </w:r>
          </w:p>
        </w:tc>
        <w:tc>
          <w:tcPr>
            <w:tcW w:w="1238" w:type="dxa"/>
          </w:tcPr>
          <w:p w14:paraId="7B6FB56A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AB"/>
            </w:r>
          </w:p>
          <w:p w14:paraId="078FAC7B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35" w:type="dxa"/>
          </w:tcPr>
          <w:p w14:paraId="2DD89FA9" w14:textId="77777777" w:rsidR="0027025F" w:rsidRDefault="005164A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ได้ดำเนินการจัดโครงการ “การบริหารจัดการความเสี่ยงของสำนักงานปลัดกระทรวงยุติธรรม ประจำปีงบประมาณ พ.ศ. 2564” เมื่อวันที่ 9-10 พฤศจิกายน 2563 ณ โรงแรม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เบสท์เวสเทิร์น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พลัสแวนด้า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รนด์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จังหวัดนนทบุรี</w:t>
            </w:r>
          </w:p>
        </w:tc>
        <w:tc>
          <w:tcPr>
            <w:tcW w:w="1147" w:type="dxa"/>
          </w:tcPr>
          <w:p w14:paraId="6A71D9FA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2025" w:type="dxa"/>
          </w:tcPr>
          <w:p w14:paraId="2CC445E1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กลุ่มพัฒนาระบบบริหาร</w:t>
            </w:r>
          </w:p>
          <w:p w14:paraId="00B99E76" w14:textId="77777777" w:rsidR="0027025F" w:rsidRDefault="005164A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พ.ย. 2563</w:t>
            </w:r>
          </w:p>
          <w:p w14:paraId="6C00C08C" w14:textId="77777777" w:rsidR="0027025F" w:rsidRDefault="0027025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B67D8E1" w14:textId="77777777" w:rsidR="0027025F" w:rsidRDefault="0027025F">
      <w:pPr>
        <w:rPr>
          <w:cs/>
        </w:rPr>
      </w:pPr>
    </w:p>
    <w:sectPr w:rsidR="0027025F">
      <w:pgSz w:w="16838" w:h="11906" w:orient="landscape"/>
      <w:pgMar w:top="1440" w:right="1440" w:bottom="1440" w:left="1440" w:header="708" w:footer="709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B16842-D979-4FCD-8D4E-83EA3FF1AC4E}"/>
    <w:embedBold r:id="rId2" w:fontKey="{165C19E9-2A39-42F1-954B-B7B02FC8233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633E4CAA-CDAC-4EB2-A0D4-8C4990F512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CC0CBC54-D195-4776-B2F6-BDC9E5DC61B6}"/>
    <w:embedBold r:id="rId5" w:fontKey="{B7C6B4C4-42AD-4CF6-9791-778749CDBD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B53B1B-BC4B-4860-9F06-68B366BF461F}"/>
  </w:font>
  <w:font w:name="TH Sarabun PSK">
    <w:charset w:val="00"/>
    <w:family w:val="auto"/>
    <w:pitch w:val="default"/>
    <w:sig w:usb0="A100006F" w:usb1="5000205A" w:usb2="00000000" w:usb3="00000000" w:csb0="60010183" w:csb1="80000000"/>
    <w:embedRegular r:id="rId7" w:fontKey="{C9099185-FC4A-4FB3-8FA0-ADACCD3E62E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34605C"/>
    <w:multiLevelType w:val="singleLevel"/>
    <w:tmpl w:val="A234605C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adjustLineHeightInTable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467099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7025F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164A7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AE24ED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5321376A"/>
    <w:rsid w:val="5D46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070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NICK</cp:lastModifiedBy>
  <cp:revision>2</cp:revision>
  <dcterms:created xsi:type="dcterms:W3CDTF">2023-08-29T06:50:00Z</dcterms:created>
  <dcterms:modified xsi:type="dcterms:W3CDTF">2023-08-29T06:50:00Z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1054-10.8.2.6639</vt:lpwstr>
  </property>
</Properties>
</file>